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CB" w:rsidRDefault="002B40CB">
      <w:r>
        <w:t>Creating a Staging table and export  data from Ax to the Staging Table.</w:t>
      </w:r>
    </w:p>
    <w:p w:rsidR="002B40CB" w:rsidRDefault="002B40CB">
      <w:r>
        <w:t xml:space="preserve">1.  In MS-SQL Management Studio, we create a script to create the Staging Database plus a table in it. </w:t>
      </w:r>
      <w:r w:rsidR="00DC26E1">
        <w:t>In Dynamics Ax we will create ascript that the contents of the CustGroup table will exported to this Staging table.</w:t>
      </w:r>
    </w:p>
    <w:p w:rsidR="002B40CB" w:rsidRDefault="002B40CB">
      <w:r>
        <w:rPr>
          <w:noProof/>
        </w:rPr>
        <w:drawing>
          <wp:inline distT="0" distB="0" distL="0" distR="0">
            <wp:extent cx="8478684" cy="443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684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CF" w:rsidRDefault="008D53CF"/>
    <w:p w:rsidR="008D53CF" w:rsidRDefault="008D53CF"/>
    <w:p w:rsidR="008D53CF" w:rsidRDefault="008D53CF"/>
    <w:p w:rsidR="008D53CF" w:rsidRDefault="008D53CF"/>
    <w:p w:rsidR="008D53CF" w:rsidRDefault="008D53CF"/>
    <w:p w:rsidR="008D53CF" w:rsidRDefault="008D53CF"/>
    <w:p w:rsidR="008D53CF" w:rsidRDefault="008D53CF"/>
    <w:p w:rsidR="008D53CF" w:rsidRDefault="008D53CF"/>
    <w:p w:rsidR="002B40CB" w:rsidRDefault="002B40CB">
      <w:r>
        <w:lastRenderedPageBreak/>
        <w:t>2. After excecute the script it looks like this.</w:t>
      </w:r>
    </w:p>
    <w:p w:rsidR="002B40CB" w:rsidRDefault="002B40CB">
      <w:r>
        <w:rPr>
          <w:noProof/>
        </w:rPr>
        <w:drawing>
          <wp:inline distT="0" distB="0" distL="0" distR="0">
            <wp:extent cx="7851291" cy="3648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291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AA" w:rsidRDefault="002B40CB">
      <w:r>
        <w:t xml:space="preserve"> </w:t>
      </w:r>
      <w:r w:rsidR="00256B82">
        <w:t>3. At the Staging database, set the propeer authorization level for the user or service account.</w:t>
      </w:r>
    </w:p>
    <w:p w:rsidR="00256B82" w:rsidRDefault="00256B82">
      <w:r>
        <w:rPr>
          <w:noProof/>
        </w:rPr>
        <w:drawing>
          <wp:inline distT="0" distB="0" distL="0" distR="0">
            <wp:extent cx="6851666" cy="2609850"/>
            <wp:effectExtent l="19050" t="0" r="633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66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52" w:rsidRDefault="00732752"/>
    <w:p w:rsidR="00732752" w:rsidRDefault="00732752"/>
    <w:p w:rsidR="00732752" w:rsidRDefault="00732752"/>
    <w:p w:rsidR="00732752" w:rsidRDefault="00732752"/>
    <w:p w:rsidR="00DC26E1" w:rsidRDefault="00DC26E1">
      <w:r>
        <w:t>4.</w:t>
      </w:r>
      <w:r w:rsidR="00732752">
        <w:t xml:space="preserve"> Now we create a class in Ax. This class will </w:t>
      </w:r>
      <w:r>
        <w:t xml:space="preserve"> </w:t>
      </w:r>
      <w:r w:rsidR="00732752">
        <w:t>export  the content of the C</w:t>
      </w:r>
      <w:r>
        <w:t>ustGroup table</w:t>
      </w:r>
      <w:r w:rsidR="00732752">
        <w:t xml:space="preserve"> into the staging table.  The class should be run on the server level. It's recommendable to set 'RunOn' property to 'Server'.</w:t>
      </w:r>
    </w:p>
    <w:p w:rsidR="00732752" w:rsidRDefault="00732752">
      <w:r>
        <w:rPr>
          <w:noProof/>
        </w:rPr>
        <w:drawing>
          <wp:inline distT="0" distB="0" distL="0" distR="0">
            <wp:extent cx="5943600" cy="181466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52" w:rsidRDefault="00732752">
      <w:r>
        <w:t>If the class is run on client level we will receive following error message.</w:t>
      </w:r>
    </w:p>
    <w:p w:rsidR="00732752" w:rsidRDefault="00732752">
      <w:r>
        <w:rPr>
          <w:noProof/>
        </w:rPr>
        <w:drawing>
          <wp:inline distT="0" distB="0" distL="0" distR="0">
            <wp:extent cx="8199947" cy="3505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947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FD" w:rsidRDefault="006068FD">
      <w:r>
        <w:t>The logic in the class for exporting the CustGroup table to the staging table we can see in the below screendump.</w:t>
      </w:r>
    </w:p>
    <w:p w:rsidR="002B40CB" w:rsidRDefault="006068FD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6000750" cy="797756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14" cy="798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E6" w:rsidRDefault="00C714E6"/>
    <w:p w:rsidR="00C714E6" w:rsidRDefault="00C714E6">
      <w:r>
        <w:t>We can execute the class by a static call in a job:</w:t>
      </w:r>
    </w:p>
    <w:p w:rsidR="00C714E6" w:rsidRDefault="00C714E6">
      <w:r>
        <w:rPr>
          <w:noProof/>
        </w:rPr>
        <w:drawing>
          <wp:inline distT="0" distB="0" distL="0" distR="0">
            <wp:extent cx="4124325" cy="8667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4E6" w:rsidSect="00604AA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CF" w:rsidRDefault="008D53CF" w:rsidP="008D53CF">
      <w:pPr>
        <w:spacing w:after="0" w:line="240" w:lineRule="auto"/>
      </w:pPr>
      <w:r>
        <w:separator/>
      </w:r>
    </w:p>
  </w:endnote>
  <w:endnote w:type="continuationSeparator" w:id="1">
    <w:p w:rsidR="008D53CF" w:rsidRDefault="008D53CF" w:rsidP="008D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CF" w:rsidRDefault="008D53CF" w:rsidP="008D53CF">
      <w:pPr>
        <w:spacing w:after="0" w:line="240" w:lineRule="auto"/>
      </w:pPr>
      <w:r>
        <w:separator/>
      </w:r>
    </w:p>
  </w:footnote>
  <w:footnote w:type="continuationSeparator" w:id="1">
    <w:p w:rsidR="008D53CF" w:rsidRDefault="008D53CF" w:rsidP="008D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28985"/>
      <w:docPartObj>
        <w:docPartGallery w:val="Page Numbers (Top of Page)"/>
        <w:docPartUnique/>
      </w:docPartObj>
    </w:sdtPr>
    <w:sdtContent>
      <w:p w:rsidR="008D53CF" w:rsidRDefault="008D53CF">
        <w:pPr>
          <w:pStyle w:val="Header"/>
          <w:jc w:val="center"/>
        </w:pPr>
        <w:fldSimple w:instr=" PAGE   \* MERGEFORMAT ">
          <w:r w:rsidR="00AF62BE">
            <w:rPr>
              <w:noProof/>
            </w:rPr>
            <w:t>4</w:t>
          </w:r>
        </w:fldSimple>
      </w:p>
    </w:sdtContent>
  </w:sdt>
  <w:p w:rsidR="008D53CF" w:rsidRDefault="008D53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0CB"/>
    <w:rsid w:val="00256B82"/>
    <w:rsid w:val="002B40CB"/>
    <w:rsid w:val="00604AAA"/>
    <w:rsid w:val="006068FD"/>
    <w:rsid w:val="00732752"/>
    <w:rsid w:val="008D53CF"/>
    <w:rsid w:val="00AF62BE"/>
    <w:rsid w:val="00C714E6"/>
    <w:rsid w:val="00DC26E1"/>
    <w:rsid w:val="00F5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CF"/>
  </w:style>
  <w:style w:type="paragraph" w:styleId="Footer">
    <w:name w:val="footer"/>
    <w:basedOn w:val="Normal"/>
    <w:link w:val="FooterChar"/>
    <w:uiPriority w:val="99"/>
    <w:semiHidden/>
    <w:unhideWhenUsed/>
    <w:rsid w:val="008D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 Ax</dc:creator>
  <cp:lastModifiedBy>Dynamics Ax</cp:lastModifiedBy>
  <cp:revision>2</cp:revision>
  <dcterms:created xsi:type="dcterms:W3CDTF">2013-02-12T16:35:00Z</dcterms:created>
  <dcterms:modified xsi:type="dcterms:W3CDTF">2013-02-12T16:35:00Z</dcterms:modified>
</cp:coreProperties>
</file>